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Weekly Homework</w:t>
      </w:r>
    </w:p>
    <w:p w:rsidR="00C3637B" w:rsidRPr="00490371" w:rsidRDefault="00C3637B"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Student’s Name</w:t>
      </w:r>
    </w:p>
    <w:p w:rsidR="00490371"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Course Code: Course Name</w:t>
      </w:r>
    </w:p>
    <w:p w:rsidR="00490371"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University Name</w:t>
      </w:r>
    </w:p>
    <w:p w:rsidR="00C3637B"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Professor’s Name</w:t>
      </w:r>
    </w:p>
    <w:p w:rsidR="00C3637B"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October 24, 2020</w:t>
      </w: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490371" w:rsidRDefault="00490371" w:rsidP="00490371">
      <w:pPr>
        <w:spacing w:line="480" w:lineRule="auto"/>
        <w:rPr>
          <w:rFonts w:ascii="Times New Roman" w:hAnsi="Times New Roman" w:cs="Times New Roman"/>
          <w:sz w:val="24"/>
          <w:szCs w:val="24"/>
        </w:rPr>
      </w:pPr>
    </w:p>
    <w:p w:rsidR="006955BD" w:rsidRPr="00490371" w:rsidRDefault="006955BD" w:rsidP="00490371">
      <w:pPr>
        <w:spacing w:line="480" w:lineRule="auto"/>
        <w:rPr>
          <w:rFonts w:ascii="Times New Roman" w:hAnsi="Times New Roman" w:cs="Times New Roman"/>
          <w:sz w:val="24"/>
          <w:szCs w:val="24"/>
        </w:rPr>
      </w:pPr>
    </w:p>
    <w:p w:rsidR="00B840C2" w:rsidRPr="00490371" w:rsidRDefault="00490371" w:rsidP="00490371">
      <w:pPr>
        <w:spacing w:line="480" w:lineRule="auto"/>
        <w:jc w:val="center"/>
        <w:rPr>
          <w:rFonts w:ascii="Times New Roman" w:hAnsi="Times New Roman" w:cs="Times New Roman"/>
          <w:b/>
          <w:sz w:val="24"/>
          <w:szCs w:val="24"/>
        </w:rPr>
      </w:pPr>
      <w:r w:rsidRPr="00490371">
        <w:rPr>
          <w:rFonts w:ascii="Times New Roman" w:hAnsi="Times New Roman" w:cs="Times New Roman"/>
          <w:b/>
          <w:sz w:val="24"/>
          <w:szCs w:val="24"/>
        </w:rPr>
        <w:lastRenderedPageBreak/>
        <w:t>Africans Americans and the New D</w:t>
      </w:r>
      <w:r w:rsidR="00B62622" w:rsidRPr="00490371">
        <w:rPr>
          <w:rFonts w:ascii="Times New Roman" w:hAnsi="Times New Roman" w:cs="Times New Roman"/>
          <w:b/>
          <w:sz w:val="24"/>
          <w:szCs w:val="24"/>
        </w:rPr>
        <w:t>eal</w:t>
      </w:r>
    </w:p>
    <w:p w:rsidR="00CE14A7" w:rsidRPr="00A22AF0" w:rsidRDefault="00CE14A7" w:rsidP="00490371">
      <w:pPr>
        <w:spacing w:line="480" w:lineRule="auto"/>
        <w:jc w:val="center"/>
        <w:rPr>
          <w:rFonts w:ascii="Times New Roman" w:eastAsia="Times New Roman" w:hAnsi="Times New Roman" w:cs="Times New Roman"/>
          <w:b/>
          <w:sz w:val="24"/>
          <w:szCs w:val="24"/>
        </w:rPr>
      </w:pPr>
      <w:r w:rsidRPr="00A22AF0">
        <w:rPr>
          <w:rFonts w:ascii="Times New Roman" w:eastAsia="Times New Roman" w:hAnsi="Times New Roman" w:cs="Times New Roman"/>
          <w:b/>
          <w:sz w:val="24"/>
          <w:szCs w:val="24"/>
        </w:rPr>
        <w:t>Weiss thesis</w:t>
      </w:r>
    </w:p>
    <w:p w:rsidR="000F5BD7" w:rsidRPr="00A22AF0" w:rsidRDefault="00CE14A7" w:rsidP="000F5BD7">
      <w:pPr>
        <w:spacing w:line="480" w:lineRule="auto"/>
        <w:rPr>
          <w:rFonts w:ascii="Times New Roman" w:eastAsia="Times New Roman" w:hAnsi="Times New Roman" w:cs="Times New Roman"/>
          <w:sz w:val="24"/>
          <w:szCs w:val="24"/>
        </w:rPr>
      </w:pPr>
      <w:r w:rsidRPr="00A22AF0">
        <w:rPr>
          <w:rFonts w:ascii="Times New Roman" w:eastAsia="Times New Roman" w:hAnsi="Times New Roman" w:cs="Times New Roman"/>
          <w:sz w:val="24"/>
          <w:szCs w:val="24"/>
        </w:rPr>
        <w:tab/>
      </w:r>
      <w:r w:rsidR="000F5BD7" w:rsidRPr="00A22AF0">
        <w:rPr>
          <w:rFonts w:ascii="Times New Roman" w:eastAsia="Times New Roman" w:hAnsi="Times New Roman" w:cs="Times New Roman"/>
          <w:sz w:val="24"/>
          <w:szCs w:val="24"/>
        </w:rPr>
        <w:t>The importance Weiss's thesis was the emphasis to end racial inequality and ensure equal rights for African Americans. Jarrett's interview summed her up to her writing by influencing the great win to vote the vote. The CCC documents are accompanying relatable contents that address politicians and their lack of motivation to fulfill their pledges during campaigns. Mary McLeod spent her life devoted to fighting for education and abolish the black she was an educator who fought for many black American girls to make it to school. Similarly, Marion Anderson sang at public memorials to gather a considerable amount of following to air her heart out on similar issues. All the focus here was on racial discrimination and tolerance.</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Contribution of the Sources</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 xml:space="preserve">Weiss's thesis argues that black voted for democrats due to the new deal's economic benefits despite substantial evidence from the new deal regarding race. Franklin Roosevelt was favored as a democrat because of their suppressed political rights and demand for change. Some of them sided with republicans because of loyalty than to support a candidate who neglected their needs multiple times. Based on their party affiliation, they mistrusted the FDR. During campaigns, the race evasion and the appointed running mate were also contributing factors (Brown, 1941). Economically, African Americans were experiencing hardships considering most of them had lost their industrial jobs during the depression. Before the stock market collapse, many black Americans were already unemployed than whites (Vernon Jarrett Interview, Eleanor Roosevelt and Race, 1999). According to Weiss, the gap between African American leaders and </w:t>
      </w:r>
      <w:r w:rsidRPr="000F5BD7">
        <w:rPr>
          <w:rFonts w:ascii="Times New Roman" w:eastAsia="Times New Roman" w:hAnsi="Times New Roman" w:cs="Times New Roman"/>
          <w:sz w:val="24"/>
          <w:szCs w:val="24"/>
        </w:rPr>
        <w:lastRenderedPageBreak/>
        <w:t>other African Americans is complete because they anticipate representation to break racial inequality.</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Reflection essay on Eleanor Roosevelt</w:t>
      </w:r>
    </w:p>
    <w:p w:rsidR="000F5BD7" w:rsidRPr="000F5BD7" w:rsidRDefault="000F5BD7" w:rsidP="00A22AF0">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Summary</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Eleanor Roosevelt built a life of her own and showed how there is so much fulfillment in pursuing your personal goals. Before her infidelity saga, she never wanted to be merely defined as the president's wife. She balanced her husband's carrier and playing other active roles in the spotlight. She was focused and determined. During her stay in the white house, she managed to maintain her independence and thrive in her role as the first lady. She became legendary activism by using her position to do the most good to many people (In Defense of Curiosity—Eleanor Roosevelt, The Saturday Evening Post, August 24, 1935). She fought for the new deal programs to attract many people's attention and demand for equity and women's political representation. In her fight for these causes, she attracted many enemies. However, she continued the fight and became a reputable advocate for the forgotten and poor Americans.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Reflection </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 xml:space="preserve">Before her role as the first lady, she didn't have any political affiliation but an excellent title for associating with the president. Eleanor Roosevelt formed a path that many presidential wives embrace activism in politics during and after their partner's term. Even though she did not achieve her goals immediately, people witnessed the significant trials that pushed her to become an important and influential public figure. She defines the title "The first Lady" by staying dedicated to her husband, being active in politics, and engaging in voluntary programs despite </w:t>
      </w:r>
      <w:r w:rsidRPr="000F5BD7">
        <w:rPr>
          <w:rFonts w:ascii="Times New Roman" w:eastAsia="Times New Roman" w:hAnsi="Times New Roman" w:cs="Times New Roman"/>
          <w:sz w:val="24"/>
          <w:szCs w:val="24"/>
        </w:rPr>
        <w:lastRenderedPageBreak/>
        <w:t>her position as the first lady. What stood out about her biography is how she enjoyed public speaking events and consistency to attend Capital building meetings.</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When she realized her husband's affair, we learn that she avoided her husband and did not file for a divorce immediately. She displayed the power of a warrior and unending endurance. Besides taking her time, she received threats from the president's mother that she would not inherit a penny from the union if she filed for a divorce. Tactically, she did not get a divorce because she needed campaign money. Unlike many motivated women, Eleanor remained dedicated to her husband after the affair ad even tried to work on their relationship. Evidence of these is because they even tried to travel together. Throughout the period, she suffered from depression and still managed to develop independence and leadership skills. This phase signifies her determination to excel even after enduring the most life-changing experience. She believed in herself and followed her dreams despite facing judgments from all corners. She also displayed an admirable and strong personality.</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Song Analysis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b. Describe what you hear—the music and vocal style. What is the mood of the song?</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song communicates how partners often leave each other when they no longer depend on another for money. Her vocal style is a distinctively high tenor voice and with instruments. The mood is somber, and it presents blues genres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c. Look at the lyrics. What is the overall theme of the song? Identify one part of the lyrics that leads you to this conclusion.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lastRenderedPageBreak/>
        <w:t>The overall theme of the song is about a WPA complains about its policies. More particularly, how he lost his job and was forced out of his house (AU Bification, 2010). Despite his success, he records multiple songs about the Roosevelt administration on its programs and workers' laying off.</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d. What does this song reveal about the time in which it was produced?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song speaks of existing social challenges during the time it was produced. He talks about women leaving their husbands because they don't have money. He talks about losing his job and going to work for the WPA.</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e. What does this song lead you to think about regarding this moment in history?</w:t>
      </w:r>
    </w:p>
    <w:p w:rsid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During such a time in history, it appears there were many complaints about the existing administration. His songs are a perfect reflection of how government programs and policies affected citizens (Blue and Weldon, 1936). Although the WPA offered as many as 3 million jobs, it seems many workers got laid off. The hiring and laying off of workers is reflected in all the blues songs.</w:t>
      </w:r>
    </w:p>
    <w:p w:rsidR="00974B99" w:rsidRPr="00974B99" w:rsidRDefault="00974B99" w:rsidP="00974B99">
      <w:pPr>
        <w:spacing w:line="480" w:lineRule="auto"/>
        <w:jc w:val="center"/>
        <w:rPr>
          <w:rFonts w:ascii="Times New Roman" w:eastAsia="Times New Roman" w:hAnsi="Times New Roman" w:cs="Times New Roman"/>
          <w:b/>
          <w:sz w:val="24"/>
          <w:szCs w:val="24"/>
        </w:rPr>
      </w:pPr>
      <w:r w:rsidRPr="00974B99">
        <w:rPr>
          <w:rFonts w:ascii="Times New Roman" w:eastAsia="Times New Roman" w:hAnsi="Times New Roman" w:cs="Times New Roman"/>
          <w:b/>
          <w:sz w:val="24"/>
          <w:szCs w:val="24"/>
        </w:rPr>
        <w:t>Art Essay</w:t>
      </w:r>
    </w:p>
    <w:p w:rsidR="001C2B3A" w:rsidRDefault="00974B99" w:rsidP="000F5BD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974B99">
        <w:rPr>
          <w:rFonts w:ascii="Times New Roman" w:eastAsia="Times New Roman" w:hAnsi="Times New Roman" w:cs="Times New Roman"/>
          <w:sz w:val="24"/>
          <w:szCs w:val="24"/>
        </w:rPr>
        <w:t>The first picture (a) depicts an ancient statue of Jesus carrying a sheep on his shoulder while the second contains different pictures of Jesus and sheep at length.</w:t>
      </w:r>
      <w:r w:rsidR="001C2B3A">
        <w:rPr>
          <w:rFonts w:ascii="Times New Roman" w:eastAsia="Times New Roman" w:hAnsi="Times New Roman" w:cs="Times New Roman"/>
          <w:sz w:val="24"/>
          <w:szCs w:val="24"/>
        </w:rPr>
        <w:t xml:space="preserve"> Jesus is carrying the sheep on his shoulders to depict how He bares the sins of the world. He adorns a white robe and sheep He is carrying is also white. The whiteness in the image depicts holiness. He also steps on a wolf, which symbolizes the enemy. Thus, the image shows that Jesus came to protect us from the enemy.</w:t>
      </w:r>
    </w:p>
    <w:p w:rsidR="0041461C" w:rsidRDefault="0041461C" w:rsidP="000F5BD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second image shows the drawings of J</w:t>
      </w:r>
      <w:r w:rsidR="00971F62">
        <w:rPr>
          <w:rFonts w:ascii="Times New Roman" w:eastAsia="Times New Roman" w:hAnsi="Times New Roman" w:cs="Times New Roman"/>
          <w:sz w:val="24"/>
          <w:szCs w:val="24"/>
        </w:rPr>
        <w:t>onah</w:t>
      </w:r>
      <w:r>
        <w:rPr>
          <w:rFonts w:ascii="Times New Roman" w:eastAsia="Times New Roman" w:hAnsi="Times New Roman" w:cs="Times New Roman"/>
          <w:sz w:val="24"/>
          <w:szCs w:val="24"/>
        </w:rPr>
        <w:t xml:space="preserve"> together with other saints such as Pietro and Marcelino. The painting is likely to be extracted from a cathedral archive. The saints on the paint seem to gesture something using their hands, most likely the Glory of God. They all seem to be worshiping. The saints are in catacombs; therefore, the drawing is a gallery of some of the holy personalities that had lived during the Roman era. The tombs are arranged in a circle and several other circular compartments.</w:t>
      </w:r>
    </w:p>
    <w:p w:rsidR="00971F62" w:rsidRDefault="00974B99" w:rsidP="000F5BD7">
      <w:pPr>
        <w:spacing w:line="480" w:lineRule="auto"/>
        <w:rPr>
          <w:rFonts w:ascii="Times New Roman" w:eastAsia="Times New Roman" w:hAnsi="Times New Roman" w:cs="Times New Roman"/>
          <w:sz w:val="24"/>
          <w:szCs w:val="24"/>
        </w:rPr>
      </w:pPr>
      <w:r w:rsidRPr="00974B99">
        <w:rPr>
          <w:rFonts w:ascii="Times New Roman" w:eastAsia="Times New Roman" w:hAnsi="Times New Roman" w:cs="Times New Roman"/>
          <w:sz w:val="24"/>
          <w:szCs w:val="24"/>
        </w:rPr>
        <w:t xml:space="preserve"> </w:t>
      </w:r>
      <w:r w:rsidR="0041461C">
        <w:rPr>
          <w:rFonts w:ascii="Times New Roman" w:eastAsia="Times New Roman" w:hAnsi="Times New Roman" w:cs="Times New Roman"/>
          <w:sz w:val="24"/>
          <w:szCs w:val="24"/>
        </w:rPr>
        <w:tab/>
      </w:r>
      <w:r w:rsidRPr="00974B99">
        <w:rPr>
          <w:rFonts w:ascii="Times New Roman" w:eastAsia="Times New Roman" w:hAnsi="Times New Roman" w:cs="Times New Roman"/>
          <w:sz w:val="24"/>
          <w:szCs w:val="24"/>
        </w:rPr>
        <w:t xml:space="preserve">Both pictures are a symbolism of life and hope. They signify art explicitly without going into details about who Jesus was. The differentiation of the two paintings is in their emotions, coupled with the smoothness of the work done for both paintings. For instance, picture (a) exhibits fluidity and seem spontaneous. These attributes also communicate the message of the arts, where Jesus is portrayed as a good shepherd who gives life to his sheep. Picture (b) has drawings of Jesus, which signify authority and superiority. It paints a wonderful picture of how he is superior to all beings and everything on earth. </w:t>
      </w:r>
    </w:p>
    <w:p w:rsidR="00974B99" w:rsidRPr="000F5BD7" w:rsidRDefault="00974B99" w:rsidP="00971F62">
      <w:pPr>
        <w:spacing w:line="480" w:lineRule="auto"/>
        <w:ind w:firstLine="720"/>
        <w:rPr>
          <w:rFonts w:ascii="Times New Roman" w:eastAsia="Times New Roman" w:hAnsi="Times New Roman" w:cs="Times New Roman"/>
          <w:sz w:val="24"/>
          <w:szCs w:val="24"/>
        </w:rPr>
      </w:pPr>
      <w:r w:rsidRPr="00974B99">
        <w:rPr>
          <w:rFonts w:ascii="Times New Roman" w:eastAsia="Times New Roman" w:hAnsi="Times New Roman" w:cs="Times New Roman"/>
          <w:sz w:val="24"/>
          <w:szCs w:val="24"/>
        </w:rPr>
        <w:t>The artist has gone to greater lengths to communicate Christian’s interpretations of the bible through drawings</w:t>
      </w:r>
      <w:r>
        <w:rPr>
          <w:rFonts w:ascii="Times New Roman" w:eastAsia="Times New Roman" w:hAnsi="Times New Roman" w:cs="Times New Roman"/>
          <w:sz w:val="24"/>
          <w:szCs w:val="24"/>
        </w:rPr>
        <w:t>.</w:t>
      </w:r>
      <w:r w:rsidR="00971F62">
        <w:rPr>
          <w:rFonts w:ascii="Times New Roman" w:eastAsia="Times New Roman" w:hAnsi="Times New Roman" w:cs="Times New Roman"/>
          <w:sz w:val="24"/>
          <w:szCs w:val="24"/>
        </w:rPr>
        <w:t xml:space="preserve"> Picture (a) depicts the New Testament when Jesus came to save the flock, and that is why He is referred to as the “Good S</w:t>
      </w:r>
      <w:r w:rsidR="00123B55">
        <w:rPr>
          <w:rFonts w:ascii="Times New Roman" w:eastAsia="Times New Roman" w:hAnsi="Times New Roman" w:cs="Times New Roman"/>
          <w:sz w:val="24"/>
          <w:szCs w:val="24"/>
        </w:rPr>
        <w:t xml:space="preserve">hepherd.” Picture (b) portrays the Old Testament when God was using prophets such as Jonah to communicate His message to the people. </w:t>
      </w:r>
      <w:bookmarkStart w:id="0" w:name="_GoBack"/>
      <w:bookmarkEnd w:id="0"/>
    </w:p>
    <w:p w:rsidR="000F5BD7" w:rsidRPr="000F5BD7" w:rsidRDefault="000F5BD7" w:rsidP="00974B99">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5. QUESTIONS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a. What is Pure Land Buddhism, and why was it attractive to people?</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lastRenderedPageBreak/>
        <w:t> Pure land Buddhism is</w:t>
      </w:r>
      <w:r w:rsidRPr="000F5BD7">
        <w:rPr>
          <w:rFonts w:ascii="Times New Roman" w:eastAsia="Times New Roman" w:hAnsi="Times New Roman" w:cs="Times New Roman"/>
          <w:sz w:val="24"/>
          <w:szCs w:val="24"/>
        </w:rPr>
        <w:t> a compilation of Buddhism teachings centered on its traditions and teachings. People are attracted to the teachings because they entail faith, trust, and a personal relationship with their association to provide enlightenment and personal liberation.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b. What are the three main components of Zen Buddhist practice?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leading practices include; meditation, exploration of the mind, and thorough self-reflection.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c. Prajna refers to wisdom and insight into which four central components of Buddhism?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Four primary components of Buddhism entail; the truth of suffering, the truth of the cause of the suffering, the truth of the end of the suffering, and the path leading to the end of the suffering.</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d. How has Zen Buddhism influenced the culture of Japanese aesthetics? Please list a few examples.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Zen Buddhism has had a significant influence on Japanese culture and its development such that the Japanese society has been greatly influenced to date. Their art, literature, language, religion, popular beliefs, and culture are greatly affected. Under the influence, many people have practiced the culture.</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e. Briefly describe how Buddhism spread from India to Japan and its influences that helped shape the core components of Zen Buddhism. </w:t>
      </w:r>
    </w:p>
    <w:p w:rsidR="00895379"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Buddhism is an origin of the Indian Mahayana, which is another classification of Buddhism. Ir first spread to China, then Korea, and later Japan, where it became very famous around the 20th century. The culture's significance is in trying to directly understand the meaning of life without adhering to any kind of logic, language, or thoughts.</w:t>
      </w:r>
    </w:p>
    <w:p w:rsidR="00E85D4E" w:rsidRPr="00490371" w:rsidRDefault="006955BD" w:rsidP="00490371">
      <w:pPr>
        <w:pStyle w:val="Normal1"/>
        <w:pBdr>
          <w:bottom w:val="none" w:sz="0" w:space="4" w:color="auto"/>
        </w:pBdr>
        <w:shd w:val="clear" w:color="auto" w:fill="FFFFFF"/>
        <w:spacing w:after="16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f. </w:t>
      </w:r>
      <w:r w:rsidR="008F0C24" w:rsidRPr="00490371">
        <w:rPr>
          <w:rFonts w:ascii="Times New Roman" w:eastAsia="Times New Roman" w:hAnsi="Times New Roman" w:cs="Times New Roman"/>
          <w:b/>
          <w:sz w:val="24"/>
          <w:szCs w:val="24"/>
        </w:rPr>
        <w:t>Please write your own haiku</w:t>
      </w:r>
    </w:p>
    <w:p w:rsidR="00E85D4E"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An abandoned old dog</w:t>
      </w:r>
    </w:p>
    <w:p w:rsidR="00A448B6"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fly tries to disturb him</w:t>
      </w:r>
    </w:p>
    <w:p w:rsidR="00F27259" w:rsidRPr="00490371" w:rsidRDefault="008F0C24"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 xml:space="preserve">Makes </w:t>
      </w:r>
      <w:r w:rsidR="00F27259" w:rsidRPr="00490371">
        <w:rPr>
          <w:rFonts w:ascii="Times New Roman" w:eastAsia="Times New Roman" w:hAnsi="Times New Roman" w:cs="Times New Roman"/>
          <w:sz w:val="24"/>
          <w:szCs w:val="24"/>
        </w:rPr>
        <w:t>noise then disappears</w:t>
      </w:r>
    </w:p>
    <w:p w:rsidR="00A448B6" w:rsidRPr="00490371" w:rsidRDefault="00A448B6"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sunny day</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worm digs a hole</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Trying to create a home</w:t>
      </w:r>
    </w:p>
    <w:p w:rsidR="00A448B6" w:rsidRPr="00490371" w:rsidRDefault="00A448B6"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During the storm</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Rapid thunder and raindrops</w:t>
      </w:r>
    </w:p>
    <w:p w:rsidR="00F27259"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Then an astonishing sunset</w:t>
      </w: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A22AF0" w:rsidRDefault="00A22AF0"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955140" w:rsidRDefault="00955140"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Pr="006955BD" w:rsidRDefault="006955BD" w:rsidP="006955BD">
      <w:pPr>
        <w:pStyle w:val="Normal1"/>
        <w:pBdr>
          <w:bottom w:val="none" w:sz="0" w:space="4" w:color="auto"/>
        </w:pBdr>
        <w:spacing w:line="480" w:lineRule="auto"/>
        <w:jc w:val="center"/>
        <w:rPr>
          <w:rFonts w:ascii="Times New Roman" w:eastAsia="Times New Roman" w:hAnsi="Times New Roman" w:cs="Times New Roman"/>
          <w:b/>
          <w:sz w:val="24"/>
          <w:szCs w:val="24"/>
        </w:rPr>
      </w:pPr>
      <w:r w:rsidRPr="006955BD">
        <w:rPr>
          <w:rFonts w:ascii="Times New Roman" w:eastAsia="Times New Roman" w:hAnsi="Times New Roman" w:cs="Times New Roman"/>
          <w:b/>
          <w:sz w:val="24"/>
          <w:szCs w:val="24"/>
        </w:rPr>
        <w:t>References</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AU Bification. (2010). Casey Bill Weldon W P A Blues [YouTube Video]. In </w:t>
      </w:r>
      <w:r w:rsidRPr="006955BD">
        <w:rPr>
          <w:rFonts w:ascii="Times New Roman" w:eastAsia="Times New Roman" w:hAnsi="Times New Roman" w:cs="Times New Roman"/>
          <w:i/>
          <w:iCs/>
          <w:sz w:val="24"/>
          <w:szCs w:val="24"/>
        </w:rPr>
        <w:t>YouTube</w:t>
      </w:r>
      <w:r w:rsidRPr="006955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hyperlink r:id="rId8" w:history="1">
        <w:r w:rsidR="00635320" w:rsidRPr="00761B60">
          <w:rPr>
            <w:rStyle w:val="Hyperlink"/>
            <w:rFonts w:ascii="Times New Roman" w:eastAsia="Times New Roman" w:hAnsi="Times New Roman" w:cs="Times New Roman"/>
            <w:sz w:val="24"/>
            <w:szCs w:val="24"/>
          </w:rPr>
          <w:t>https://www.youtube.com/watch?v=R-qMPXH_xoc</w:t>
        </w:r>
      </w:hyperlink>
    </w:p>
    <w:p w:rsidR="00635320" w:rsidRDefault="00635320" w:rsidP="006955BD">
      <w:pPr>
        <w:pStyle w:val="Normal1"/>
        <w:pBdr>
          <w:bottom w:val="none" w:sz="0" w:space="4" w:color="auto"/>
        </w:pBd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E. (1941). </w:t>
      </w:r>
      <w:r w:rsidRPr="00635320">
        <w:rPr>
          <w:rFonts w:ascii="Times New Roman" w:eastAsia="Times New Roman" w:hAnsi="Times New Roman" w:cs="Times New Roman"/>
          <w:i/>
          <w:iCs/>
          <w:sz w:val="24"/>
          <w:szCs w:val="24"/>
        </w:rPr>
        <w:t>The CCC and Colored Youth.</w:t>
      </w:r>
      <w:r w:rsidRPr="00635320">
        <w:rPr>
          <w:rFonts w:ascii="Times New Roman" w:eastAsia="Times New Roman" w:hAnsi="Times New Roman" w:cs="Times New Roman"/>
          <w:sz w:val="24"/>
          <w:szCs w:val="24"/>
        </w:rPr>
        <w:t xml:space="preserve">  Washington, D.C.: United States Government </w:t>
      </w:r>
      <w:r>
        <w:rPr>
          <w:rFonts w:ascii="Times New Roman" w:eastAsia="Times New Roman" w:hAnsi="Times New Roman" w:cs="Times New Roman"/>
          <w:sz w:val="24"/>
          <w:szCs w:val="24"/>
        </w:rPr>
        <w:tab/>
      </w:r>
      <w:r w:rsidRPr="00635320">
        <w:rPr>
          <w:rFonts w:ascii="Times New Roman" w:eastAsia="Times New Roman" w:hAnsi="Times New Roman" w:cs="Times New Roman"/>
          <w:sz w:val="24"/>
          <w:szCs w:val="24"/>
        </w:rPr>
        <w:t>Printing Offices</w:t>
      </w:r>
      <w:r>
        <w:rPr>
          <w:rFonts w:ascii="Times New Roman" w:eastAsia="Times New Roman" w:hAnsi="Times New Roman" w:cs="Times New Roman"/>
          <w:sz w:val="24"/>
          <w:szCs w:val="24"/>
        </w:rPr>
        <w:t>.</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Lyrics: WPA Blues, Casey Bill Weldon (1936)</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In Defense of Curiosity—Eleanor Roosevelt, The Saturday Evening Post, August 24, 1935</w:t>
      </w:r>
    </w:p>
    <w:p w:rsidR="00635320" w:rsidRPr="00635320" w:rsidRDefault="00635320" w:rsidP="00635320">
      <w:pPr>
        <w:pStyle w:val="Normal1"/>
        <w:pBdr>
          <w:bottom w:val="none" w:sz="0" w:space="4" w:color="auto"/>
        </w:pBdr>
        <w:spacing w:line="480" w:lineRule="auto"/>
        <w:jc w:val="both"/>
        <w:rPr>
          <w:rFonts w:ascii="Times New Roman" w:eastAsia="Times New Roman" w:hAnsi="Times New Roman" w:cs="Times New Roman"/>
          <w:sz w:val="24"/>
          <w:szCs w:val="24"/>
        </w:rPr>
      </w:pPr>
      <w:r w:rsidRPr="00635320">
        <w:rPr>
          <w:rFonts w:ascii="Times New Roman" w:eastAsia="Times New Roman" w:hAnsi="Times New Roman" w:cs="Times New Roman"/>
          <w:bCs/>
          <w:sz w:val="24"/>
          <w:szCs w:val="24"/>
        </w:rPr>
        <w:t>Vernon Jarrett Interview, Eleanor Roosevelt and Race (1999)</w:t>
      </w:r>
    </w:p>
    <w:p w:rsidR="00635320" w:rsidRPr="00490371" w:rsidRDefault="00635320" w:rsidP="006955BD">
      <w:pPr>
        <w:pStyle w:val="Normal1"/>
        <w:pBdr>
          <w:bottom w:val="none" w:sz="0" w:space="4" w:color="auto"/>
        </w:pBdr>
        <w:spacing w:line="480" w:lineRule="auto"/>
        <w:jc w:val="both"/>
        <w:rPr>
          <w:rFonts w:ascii="Times New Roman" w:eastAsia="Times New Roman" w:hAnsi="Times New Roman" w:cs="Times New Roman"/>
          <w:sz w:val="24"/>
          <w:szCs w:val="24"/>
        </w:rPr>
      </w:pPr>
    </w:p>
    <w:sectPr w:rsidR="00635320" w:rsidRPr="00490371" w:rsidSect="00C3637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C23" w:rsidRDefault="00885C23" w:rsidP="00C3637B">
      <w:pPr>
        <w:spacing w:after="0" w:line="240" w:lineRule="auto"/>
      </w:pPr>
      <w:r>
        <w:separator/>
      </w:r>
    </w:p>
  </w:endnote>
  <w:endnote w:type="continuationSeparator" w:id="0">
    <w:p w:rsidR="00885C23" w:rsidRDefault="00885C23" w:rsidP="00C3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C23" w:rsidRDefault="00885C23" w:rsidP="00C3637B">
      <w:pPr>
        <w:spacing w:after="0" w:line="240" w:lineRule="auto"/>
      </w:pPr>
      <w:r>
        <w:separator/>
      </w:r>
    </w:p>
  </w:footnote>
  <w:footnote w:type="continuationSeparator" w:id="0">
    <w:p w:rsidR="00885C23" w:rsidRDefault="00885C23" w:rsidP="00C36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10180"/>
      <w:docPartObj>
        <w:docPartGallery w:val="Page Numbers (Top of Page)"/>
        <w:docPartUnique/>
      </w:docPartObj>
    </w:sdtPr>
    <w:sdtEndPr/>
    <w:sdtContent>
      <w:p w:rsidR="00594D9D" w:rsidRPr="00C3637B" w:rsidRDefault="00594D9D" w:rsidP="00C3637B">
        <w:pPr>
          <w:pStyle w:val="Header"/>
          <w:spacing w:line="480" w:lineRule="auto"/>
          <w:jc w:val="right"/>
          <w:rPr>
            <w:rFonts w:ascii="Times New Roman" w:hAnsi="Times New Roman" w:cs="Times New Roman"/>
            <w:sz w:val="24"/>
            <w:szCs w:val="24"/>
          </w:rPr>
        </w:pPr>
        <w:r w:rsidRPr="00C3637B">
          <w:rPr>
            <w:rFonts w:ascii="Times New Roman" w:hAnsi="Times New Roman" w:cs="Times New Roman"/>
            <w:sz w:val="24"/>
            <w:szCs w:val="24"/>
          </w:rPr>
          <w:tab/>
        </w:r>
        <w:r w:rsidRPr="00C3637B">
          <w:rPr>
            <w:rFonts w:ascii="Times New Roman" w:hAnsi="Times New Roman" w:cs="Times New Roman"/>
            <w:sz w:val="24"/>
            <w:szCs w:val="24"/>
          </w:rPr>
          <w:tab/>
        </w:r>
        <w:r w:rsidRPr="00C3637B">
          <w:rPr>
            <w:rFonts w:ascii="Times New Roman" w:hAnsi="Times New Roman" w:cs="Times New Roman"/>
            <w:sz w:val="24"/>
            <w:szCs w:val="24"/>
          </w:rPr>
          <w:fldChar w:fldCharType="begin"/>
        </w:r>
        <w:r w:rsidRPr="00C3637B">
          <w:rPr>
            <w:rFonts w:ascii="Times New Roman" w:hAnsi="Times New Roman" w:cs="Times New Roman"/>
            <w:sz w:val="24"/>
            <w:szCs w:val="24"/>
          </w:rPr>
          <w:instrText xml:space="preserve"> PAGE   \* MERGEFORMAT </w:instrText>
        </w:r>
        <w:r w:rsidRPr="00C3637B">
          <w:rPr>
            <w:rFonts w:ascii="Times New Roman" w:hAnsi="Times New Roman" w:cs="Times New Roman"/>
            <w:sz w:val="24"/>
            <w:szCs w:val="24"/>
          </w:rPr>
          <w:fldChar w:fldCharType="separate"/>
        </w:r>
        <w:r w:rsidR="00123B55">
          <w:rPr>
            <w:rFonts w:ascii="Times New Roman" w:hAnsi="Times New Roman" w:cs="Times New Roman"/>
            <w:noProof/>
            <w:sz w:val="24"/>
            <w:szCs w:val="24"/>
          </w:rPr>
          <w:t>6</w:t>
        </w:r>
        <w:r w:rsidRPr="00C3637B">
          <w:rPr>
            <w:rFonts w:ascii="Times New Roman" w:hAnsi="Times New Roman" w:cs="Times New Roman"/>
            <w:sz w:val="24"/>
            <w:szCs w:val="24"/>
          </w:rPr>
          <w:fldChar w:fldCharType="end"/>
        </w:r>
      </w:p>
    </w:sdtContent>
  </w:sdt>
  <w:p w:rsidR="00594D9D" w:rsidRPr="00C3637B" w:rsidRDefault="00594D9D" w:rsidP="00C3637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9D" w:rsidRPr="00C3637B" w:rsidRDefault="00594D9D" w:rsidP="00C3637B">
    <w:pPr>
      <w:pStyle w:val="Header"/>
      <w:spacing w:line="480" w:lineRule="auto"/>
      <w:rPr>
        <w:rFonts w:ascii="Times New Roman" w:hAnsi="Times New Roman" w:cs="Times New Roman"/>
        <w:sz w:val="24"/>
        <w:szCs w:val="24"/>
      </w:rPr>
    </w:pPr>
    <w:r w:rsidRPr="00C3637B">
      <w:rPr>
        <w:rFonts w:ascii="Times New Roman" w:hAnsi="Times New Roman" w:cs="Times New Roman"/>
        <w:sz w:val="24"/>
        <w:szCs w:val="24"/>
      </w:rPr>
      <w:tab/>
    </w:r>
    <w:r w:rsidRPr="00C3637B">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A6913"/>
    <w:multiLevelType w:val="multilevel"/>
    <w:tmpl w:val="A210D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4E01482"/>
    <w:multiLevelType w:val="multilevel"/>
    <w:tmpl w:val="FEBE5AFA"/>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eastAsia="Times New Roman" w:hAnsi="Times New Roman" w:cs="Times New Roman"/>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622"/>
    <w:rsid w:val="000608D6"/>
    <w:rsid w:val="000E6233"/>
    <w:rsid w:val="000F349A"/>
    <w:rsid w:val="000F5BD7"/>
    <w:rsid w:val="00123B55"/>
    <w:rsid w:val="0015580D"/>
    <w:rsid w:val="001C2B3A"/>
    <w:rsid w:val="001E6856"/>
    <w:rsid w:val="001F25D2"/>
    <w:rsid w:val="00251BC6"/>
    <w:rsid w:val="003344BB"/>
    <w:rsid w:val="0041461C"/>
    <w:rsid w:val="00490371"/>
    <w:rsid w:val="00594D9D"/>
    <w:rsid w:val="00635320"/>
    <w:rsid w:val="006407ED"/>
    <w:rsid w:val="006955BD"/>
    <w:rsid w:val="007D0563"/>
    <w:rsid w:val="007F7259"/>
    <w:rsid w:val="00885C23"/>
    <w:rsid w:val="00895379"/>
    <w:rsid w:val="008F0C24"/>
    <w:rsid w:val="00912D0F"/>
    <w:rsid w:val="00955140"/>
    <w:rsid w:val="00971F62"/>
    <w:rsid w:val="00974B99"/>
    <w:rsid w:val="00A22AF0"/>
    <w:rsid w:val="00A448B6"/>
    <w:rsid w:val="00B61805"/>
    <w:rsid w:val="00B62622"/>
    <w:rsid w:val="00B840C2"/>
    <w:rsid w:val="00C3637B"/>
    <w:rsid w:val="00C63CC1"/>
    <w:rsid w:val="00C81AB2"/>
    <w:rsid w:val="00CE14A7"/>
    <w:rsid w:val="00E80346"/>
    <w:rsid w:val="00E85D4E"/>
    <w:rsid w:val="00F272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51BC6"/>
    <w:pPr>
      <w:spacing w:after="0"/>
    </w:pPr>
    <w:rPr>
      <w:rFonts w:ascii="Arial" w:eastAsia="Arial" w:hAnsi="Arial" w:cs="Arial"/>
    </w:r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7B"/>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7B"/>
  </w:style>
  <w:style w:type="character" w:styleId="Hyperlink">
    <w:name w:val="Hyperlink"/>
    <w:basedOn w:val="DefaultParagraphFont"/>
    <w:uiPriority w:val="99"/>
    <w:unhideWhenUsed/>
    <w:rsid w:val="00635320"/>
    <w:rPr>
      <w:color w:val="0000FF" w:themeColor="hyperlink"/>
      <w:u w:val="single"/>
    </w:rPr>
  </w:style>
  <w:style w:type="paragraph" w:styleId="NormalWeb">
    <w:name w:val="Normal (Web)"/>
    <w:basedOn w:val="Normal"/>
    <w:uiPriority w:val="99"/>
    <w:semiHidden/>
    <w:unhideWhenUsed/>
    <w:rsid w:val="000F5BD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51BC6"/>
    <w:pPr>
      <w:spacing w:after="0"/>
    </w:pPr>
    <w:rPr>
      <w:rFonts w:ascii="Arial" w:eastAsia="Arial" w:hAnsi="Arial" w:cs="Arial"/>
    </w:r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7B"/>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7B"/>
  </w:style>
  <w:style w:type="character" w:styleId="Hyperlink">
    <w:name w:val="Hyperlink"/>
    <w:basedOn w:val="DefaultParagraphFont"/>
    <w:uiPriority w:val="99"/>
    <w:unhideWhenUsed/>
    <w:rsid w:val="00635320"/>
    <w:rPr>
      <w:color w:val="0000FF" w:themeColor="hyperlink"/>
      <w:u w:val="single"/>
    </w:rPr>
  </w:style>
  <w:style w:type="paragraph" w:styleId="NormalWeb">
    <w:name w:val="Normal (Web)"/>
    <w:basedOn w:val="Normal"/>
    <w:uiPriority w:val="99"/>
    <w:semiHidden/>
    <w:unhideWhenUsed/>
    <w:rsid w:val="000F5B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82921">
      <w:bodyDiv w:val="1"/>
      <w:marLeft w:val="0"/>
      <w:marRight w:val="0"/>
      <w:marTop w:val="0"/>
      <w:marBottom w:val="0"/>
      <w:divBdr>
        <w:top w:val="none" w:sz="0" w:space="0" w:color="auto"/>
        <w:left w:val="none" w:sz="0" w:space="0" w:color="auto"/>
        <w:bottom w:val="none" w:sz="0" w:space="0" w:color="auto"/>
        <w:right w:val="none" w:sz="0" w:space="0" w:color="auto"/>
      </w:divBdr>
    </w:div>
    <w:div w:id="1703901539">
      <w:bodyDiv w:val="1"/>
      <w:marLeft w:val="0"/>
      <w:marRight w:val="0"/>
      <w:marTop w:val="0"/>
      <w:marBottom w:val="0"/>
      <w:divBdr>
        <w:top w:val="none" w:sz="0" w:space="0" w:color="auto"/>
        <w:left w:val="none" w:sz="0" w:space="0" w:color="auto"/>
        <w:bottom w:val="none" w:sz="0" w:space="0" w:color="auto"/>
        <w:right w:val="none" w:sz="0" w:space="0" w:color="auto"/>
      </w:divBdr>
    </w:div>
    <w:div w:id="198628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qMPXH_xo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2020-10-24T16:19:00Z</dcterms:created>
  <dcterms:modified xsi:type="dcterms:W3CDTF">2020-10-25T06:42:00Z</dcterms:modified>
</cp:coreProperties>
</file>